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979C0" w14:textId="77777777" w:rsidR="00421DDA" w:rsidRDefault="00B80DE5">
      <w:r>
        <w:rPr>
          <w:noProof/>
        </w:rPr>
        <w:drawing>
          <wp:anchor distT="0" distB="0" distL="114300" distR="114300" simplePos="0" relativeHeight="251658240" behindDoc="1" locked="0" layoutInCell="1" allowOverlap="1" wp14:anchorId="24BFD5B9" wp14:editId="6E76EE6D">
            <wp:simplePos x="0" y="0"/>
            <wp:positionH relativeFrom="column">
              <wp:posOffset>-299720</wp:posOffset>
            </wp:positionH>
            <wp:positionV relativeFrom="paragraph">
              <wp:posOffset>-202565</wp:posOffset>
            </wp:positionV>
            <wp:extent cx="1169533" cy="971550"/>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TA_logo2017_vertikal_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69533" cy="971550"/>
                    </a:xfrm>
                    <a:prstGeom prst="rect">
                      <a:avLst/>
                    </a:prstGeom>
                  </pic:spPr>
                </pic:pic>
              </a:graphicData>
            </a:graphic>
            <wp14:sizeRelH relativeFrom="page">
              <wp14:pctWidth>0</wp14:pctWidth>
            </wp14:sizeRelH>
            <wp14:sizeRelV relativeFrom="page">
              <wp14:pctHeight>0</wp14:pctHeight>
            </wp14:sizeRelV>
          </wp:anchor>
        </w:drawing>
      </w:r>
    </w:p>
    <w:p w14:paraId="6B408E85" w14:textId="0921EE38" w:rsidR="00DE686F" w:rsidRDefault="005F7AD0" w:rsidP="004B3715">
      <w:pPr>
        <w:ind w:right="-284"/>
      </w:pPr>
      <w:r>
        <w:tab/>
      </w:r>
      <w:r>
        <w:tab/>
      </w:r>
      <w:r>
        <w:tab/>
      </w:r>
      <w:r>
        <w:tab/>
      </w:r>
      <w:r w:rsidR="004B3715">
        <w:tab/>
      </w:r>
      <w:r>
        <w:br/>
      </w:r>
      <w:r>
        <w:tab/>
      </w:r>
      <w:r>
        <w:tab/>
      </w:r>
      <w:r>
        <w:tab/>
      </w:r>
      <w:r>
        <w:tab/>
      </w:r>
    </w:p>
    <w:p w14:paraId="26A87802" w14:textId="77777777" w:rsidR="004220B9" w:rsidRDefault="004220B9"/>
    <w:p w14:paraId="2F9B4603" w14:textId="77777777" w:rsidR="008F61C4" w:rsidRDefault="008F61C4" w:rsidP="008F61C4">
      <w:pPr>
        <w:rPr>
          <w:b/>
          <w:bCs/>
        </w:rPr>
      </w:pPr>
    </w:p>
    <w:p w14:paraId="41A08DC2" w14:textId="2204DCE7" w:rsidR="008F61C4" w:rsidRDefault="008F61C4" w:rsidP="008F61C4">
      <w:r w:rsidRPr="00ED52C2">
        <w:rPr>
          <w:b/>
          <w:bCs/>
        </w:rPr>
        <w:t>Pressmeddelande</w:t>
      </w:r>
      <w:r>
        <w:rPr>
          <w:b/>
          <w:bCs/>
        </w:rPr>
        <w:t xml:space="preserve"> att skicka ut om att ni deltar i NTA-dagen.</w:t>
      </w:r>
      <w:r>
        <w:rPr>
          <w:b/>
          <w:bCs/>
        </w:rPr>
        <w:br/>
      </w:r>
      <w:r>
        <w:t xml:space="preserve">I de </w:t>
      </w:r>
      <w:r w:rsidRPr="008F61C4">
        <w:t>gulmarkerade fälten</w:t>
      </w:r>
      <w:r>
        <w:t xml:space="preserve"> fyller </w:t>
      </w:r>
      <w:r>
        <w:t>ni</w:t>
      </w:r>
      <w:r>
        <w:t xml:space="preserve"> i </w:t>
      </w:r>
      <w:r>
        <w:t>de uppgifter som gäller specifikt för er</w:t>
      </w:r>
      <w:r>
        <w:t>.</w:t>
      </w:r>
    </w:p>
    <w:p w14:paraId="613AF94B" w14:textId="77777777" w:rsidR="008F61C4" w:rsidRDefault="008F61C4" w:rsidP="008F61C4">
      <w:pPr>
        <w:rPr>
          <w:b/>
          <w:bCs/>
        </w:rPr>
      </w:pPr>
    </w:p>
    <w:p w14:paraId="2E7A93CE" w14:textId="77777777" w:rsidR="008F61C4" w:rsidRPr="008F61C4" w:rsidRDefault="008F61C4" w:rsidP="008F61C4">
      <w:pPr>
        <w:rPr>
          <w:b/>
          <w:bCs/>
          <w:sz w:val="24"/>
          <w:szCs w:val="24"/>
        </w:rPr>
      </w:pPr>
      <w:r w:rsidRPr="008F61C4">
        <w:rPr>
          <w:b/>
          <w:bCs/>
          <w:sz w:val="24"/>
          <w:szCs w:val="24"/>
          <w:highlight w:val="yellow"/>
        </w:rPr>
        <w:t>Kommun eller organisation/Skola/Förskola</w:t>
      </w:r>
      <w:r w:rsidRPr="008F61C4">
        <w:rPr>
          <w:b/>
          <w:bCs/>
          <w:sz w:val="24"/>
          <w:szCs w:val="24"/>
        </w:rPr>
        <w:t xml:space="preserve"> deltar i NTA-dagen den 25 oktober</w:t>
      </w:r>
      <w:r w:rsidRPr="008F61C4">
        <w:rPr>
          <w:b/>
          <w:bCs/>
          <w:sz w:val="24"/>
          <w:szCs w:val="24"/>
        </w:rPr>
        <w:br/>
        <w:t xml:space="preserve"> - En dag med naturvetenskap, teknik och matematik för alla!</w:t>
      </w:r>
    </w:p>
    <w:p w14:paraId="2F850C58" w14:textId="77777777" w:rsidR="008F61C4" w:rsidRDefault="008F61C4" w:rsidP="008F61C4">
      <w:r>
        <w:t xml:space="preserve">Den 25 oktober kommer </w:t>
      </w:r>
      <w:r w:rsidRPr="00446996">
        <w:rPr>
          <w:highlight w:val="yellow"/>
        </w:rPr>
        <w:t>kommun</w:t>
      </w:r>
      <w:r>
        <w:rPr>
          <w:highlight w:val="yellow"/>
        </w:rPr>
        <w:t xml:space="preserve"> eller organisation/skola/förskola</w:t>
      </w:r>
      <w:r>
        <w:t xml:space="preserve"> att delta i NTA-dagen som arrangeras av NTA Skolutveckling på förskolor och skolor över hela landet.</w:t>
      </w:r>
    </w:p>
    <w:p w14:paraId="1E3762E3" w14:textId="77777777" w:rsidR="008F61C4" w:rsidRDefault="008F61C4" w:rsidP="008F61C4">
      <w:r>
        <w:t xml:space="preserve">Vi i </w:t>
      </w:r>
      <w:r w:rsidRPr="00DD54E8">
        <w:rPr>
          <w:highlight w:val="yellow"/>
        </w:rPr>
        <w:t>kommun</w:t>
      </w:r>
      <w:r>
        <w:t xml:space="preserve"> kommer att genomföra aktiviteter på </w:t>
      </w:r>
      <w:r w:rsidRPr="00C707A7">
        <w:rPr>
          <w:highlight w:val="yellow"/>
        </w:rPr>
        <w:t>förskola</w:t>
      </w:r>
      <w:r>
        <w:rPr>
          <w:highlight w:val="yellow"/>
        </w:rPr>
        <w:t>/skola</w:t>
      </w:r>
      <w:r>
        <w:t xml:space="preserve">. Här kommer </w:t>
      </w:r>
      <w:r w:rsidRPr="005F73C5">
        <w:rPr>
          <w:highlight w:val="yellow"/>
        </w:rPr>
        <w:t>barnen/eleverna</w:t>
      </w:r>
      <w:r>
        <w:t xml:space="preserve"> att få ta del av spännande föreläsningar med naturvetenskaplig och teknisk inriktning, göra lekfulla uppdrag och gå en tipspromenad med frågor kopplade till naturvetenskap, teknik och matematik. </w:t>
      </w:r>
    </w:p>
    <w:p w14:paraId="4DD96CEA" w14:textId="77777777" w:rsidR="008F61C4" w:rsidRDefault="008F61C4" w:rsidP="008F61C4">
      <w:r>
        <w:t>NTA-dagen arrangeras för att fira att NTA Skolutveckling firar 25 år. Dagen genomförs på förskolor och skolor över hela landet.</w:t>
      </w:r>
    </w:p>
    <w:p w14:paraId="29342DAB" w14:textId="77777777" w:rsidR="008F61C4" w:rsidRDefault="008F61C4" w:rsidP="008F61C4">
      <w:pPr>
        <w:pStyle w:val="Liststycke"/>
        <w:numPr>
          <w:ilvl w:val="0"/>
          <w:numId w:val="1"/>
        </w:numPr>
      </w:pPr>
      <w:r>
        <w:t>Syftet med NTA-dagen är att barn och elever tillsammans med sina pedagoger och lärare ska få uppleva roliga och lekfulla aktiviteter med koppling till naturvetenskap, teknik och matematik, säger Veronica Bjurulf, vd på NTA Skolutveckling.</w:t>
      </w:r>
    </w:p>
    <w:p w14:paraId="51C8B8BC" w14:textId="77777777" w:rsidR="008F61C4" w:rsidRDefault="008F61C4" w:rsidP="008F61C4">
      <w:r>
        <w:t xml:space="preserve">Vi i </w:t>
      </w:r>
      <w:r w:rsidRPr="005F73C5">
        <w:rPr>
          <w:highlight w:val="yellow"/>
        </w:rPr>
        <w:t>kommun</w:t>
      </w:r>
      <w:r>
        <w:t xml:space="preserve"> har varit medlemmar i NTA Skolutveckling och arbetat med </w:t>
      </w:r>
      <w:proofErr w:type="spellStart"/>
      <w:r>
        <w:t>NTA:s</w:t>
      </w:r>
      <w:proofErr w:type="spellEnd"/>
      <w:r>
        <w:t xml:space="preserve"> teman sedan år </w:t>
      </w:r>
      <w:r w:rsidRPr="008F4C3E">
        <w:rPr>
          <w:highlight w:val="yellow"/>
        </w:rPr>
        <w:t>xx</w:t>
      </w:r>
      <w:r>
        <w:t>.</w:t>
      </w:r>
    </w:p>
    <w:p w14:paraId="1C63E64E" w14:textId="03F7336B" w:rsidR="008F61C4" w:rsidRDefault="008F61C4" w:rsidP="008F61C4">
      <w:r>
        <w:t xml:space="preserve">NTA Skolutveckling är ett skolutvecklingsprogram med </w:t>
      </w:r>
      <w:r w:rsidRPr="00EC4A87">
        <w:t>syfte</w:t>
      </w:r>
      <w:r>
        <w:t xml:space="preserve"> </w:t>
      </w:r>
      <w:r w:rsidRPr="00EC4A87">
        <w:t>att utveckla undervisningen i förskolan och grundskolan för att möta barns och elevers engagemang, nyfikenhet och intresse för naturvetenskap, teknik och matematik</w:t>
      </w:r>
      <w:r>
        <w:t xml:space="preserve">. Grunden i stödet utgörs av teman som </w:t>
      </w:r>
      <w:r w:rsidRPr="00EC4A87">
        <w:t>omfattar en utbildning, en lärarhandledning och material för ett frågebaserat, laborativt arbetssätt.</w:t>
      </w:r>
      <w:r>
        <w:t xml:space="preserve"> Varje </w:t>
      </w:r>
      <w:r w:rsidRPr="00433945">
        <w:t>tema är vetenskapligt granskat och utprovat av den åldersgrupp det är utvecklat för</w:t>
      </w:r>
      <w:r>
        <w:t xml:space="preserve">. NTA Skolutveckling arbetar för att den NO- och teknik- och matematikundervisning som bedrivs, både i förskolan och grundskolan, ska hålla hög kvalitet och vara likvärdig. Att NTA-undervisning gör skillnad visar en studie av forskare som går att ta del av </w:t>
      </w:r>
      <w:hyperlink r:id="rId8" w:history="1">
        <w:r w:rsidRPr="004D368C">
          <w:rPr>
            <w:rStyle w:val="Hyperlnk"/>
          </w:rPr>
          <w:t>h</w:t>
        </w:r>
        <w:r w:rsidRPr="004D368C">
          <w:rPr>
            <w:rStyle w:val="Hyperlnk"/>
          </w:rPr>
          <w:t>ä</w:t>
        </w:r>
        <w:r w:rsidRPr="004D368C">
          <w:rPr>
            <w:rStyle w:val="Hyperlnk"/>
          </w:rPr>
          <w:t>r</w:t>
        </w:r>
      </w:hyperlink>
      <w:r>
        <w:rPr>
          <w:rStyle w:val="Hyperlnk"/>
        </w:rPr>
        <w:t xml:space="preserve"> &gt;&gt;</w:t>
      </w:r>
      <w:r>
        <w:t>.</w:t>
      </w:r>
    </w:p>
    <w:p w14:paraId="3F87084A" w14:textId="77777777" w:rsidR="008F61C4" w:rsidRPr="00446996" w:rsidRDefault="008F61C4" w:rsidP="008F61C4">
      <w:pPr>
        <w:rPr>
          <w:rFonts w:cstheme="minorHAnsi"/>
          <w:color w:val="000000"/>
          <w:sz w:val="24"/>
          <w:szCs w:val="24"/>
          <w:shd w:val="clear" w:color="auto" w:fill="FFFFFF"/>
        </w:rPr>
      </w:pPr>
      <w:r>
        <w:t xml:space="preserve">Närmare hälften av landets kommuner och ett flertal fristående skolhuvudmän är medlemmar i NTA Skolutveckling.  </w:t>
      </w:r>
    </w:p>
    <w:p w14:paraId="3A55E370" w14:textId="77777777" w:rsidR="008F61C4" w:rsidRDefault="008F61C4" w:rsidP="008F61C4"/>
    <w:p w14:paraId="0C031064" w14:textId="77777777" w:rsidR="008F61C4" w:rsidRDefault="008F61C4" w:rsidP="008F61C4">
      <w:r>
        <w:t xml:space="preserve">För mer information om NTA-dagen i kommunen kontakta NTA-samordnaren på </w:t>
      </w:r>
      <w:r w:rsidRPr="000C5519">
        <w:rPr>
          <w:highlight w:val="yellow"/>
        </w:rPr>
        <w:t>skola/förskola</w:t>
      </w:r>
      <w:r>
        <w:rPr>
          <w:highlight w:val="yellow"/>
        </w:rPr>
        <w:t>:</w:t>
      </w:r>
      <w:r>
        <w:br/>
        <w:t>[</w:t>
      </w:r>
      <w:r w:rsidRPr="00433945">
        <w:rPr>
          <w:highlight w:val="yellow"/>
        </w:rPr>
        <w:t>Namn</w:t>
      </w:r>
      <w:r>
        <w:t>]</w:t>
      </w:r>
      <w:r>
        <w:br/>
        <w:t>[</w:t>
      </w:r>
      <w:r w:rsidRPr="00433945">
        <w:rPr>
          <w:highlight w:val="yellow"/>
        </w:rPr>
        <w:t>Kontaktuppgifter</w:t>
      </w:r>
      <w:r>
        <w:t>]</w:t>
      </w:r>
    </w:p>
    <w:p w14:paraId="6883AF83" w14:textId="050F57EC" w:rsidR="006B3EF9" w:rsidRDefault="006B3EF9" w:rsidP="006B3EF9">
      <w:pPr>
        <w:ind w:left="1304"/>
        <w:rPr>
          <w:rFonts w:ascii="Calibri" w:hAnsi="Calibri" w:cs="Calibri"/>
          <w:color w:val="000000" w:themeColor="text1"/>
        </w:rPr>
      </w:pPr>
    </w:p>
    <w:p w14:paraId="1EF12908" w14:textId="77777777" w:rsidR="00C26167" w:rsidRDefault="00C26167" w:rsidP="00927000">
      <w:pPr>
        <w:rPr>
          <w:rFonts w:ascii="Calibri" w:hAnsi="Calibri" w:cs="Calibri"/>
          <w:color w:val="000000" w:themeColor="text1"/>
        </w:rPr>
      </w:pPr>
    </w:p>
    <w:sectPr w:rsidR="00C26167" w:rsidSect="00971962">
      <w:headerReference w:type="even" r:id="rId9"/>
      <w:headerReference w:type="default" r:id="rId10"/>
      <w:footerReference w:type="even" r:id="rId11"/>
      <w:footerReference w:type="default" r:id="rId12"/>
      <w:headerReference w:type="first" r:id="rId13"/>
      <w:footerReference w:type="first" r:id="rId14"/>
      <w:pgSz w:w="11906" w:h="16838"/>
      <w:pgMar w:top="567" w:right="1417" w:bottom="1985" w:left="1417" w:header="568" w:footer="6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8B66F" w14:textId="77777777" w:rsidR="00441497" w:rsidRDefault="00441497" w:rsidP="00DE686F">
      <w:pPr>
        <w:spacing w:after="0" w:line="240" w:lineRule="auto"/>
      </w:pPr>
      <w:r>
        <w:separator/>
      </w:r>
    </w:p>
  </w:endnote>
  <w:endnote w:type="continuationSeparator" w:id="0">
    <w:p w14:paraId="3C9891B4" w14:textId="77777777" w:rsidR="00441497" w:rsidRDefault="00441497" w:rsidP="00DE6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F8BFA" w14:textId="77777777" w:rsidR="00293247" w:rsidRDefault="0029324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95F40" w14:textId="77777777" w:rsidR="00DE686F" w:rsidRPr="00DE686F" w:rsidRDefault="00DE686F" w:rsidP="00DE686F">
    <w:pPr>
      <w:rPr>
        <w:rFonts w:ascii="Arial" w:eastAsia="Calibri" w:hAnsi="Arial" w:cs="Arial"/>
        <w:noProof/>
        <w:color w:val="767171" w:themeColor="background2" w:themeShade="80"/>
        <w:sz w:val="16"/>
        <w:szCs w:val="16"/>
        <w:lang w:eastAsia="sv-SE"/>
      </w:rPr>
    </w:pPr>
    <w:r w:rsidRPr="002C4F5A">
      <w:rPr>
        <w:rFonts w:ascii="Arial" w:eastAsia="Calibri" w:hAnsi="Arial" w:cs="Arial"/>
        <w:noProof/>
        <w:color w:val="767171" w:themeColor="background2" w:themeShade="80"/>
        <w:sz w:val="16"/>
        <w:szCs w:val="16"/>
        <w:lang w:eastAsia="sv-SE"/>
      </w:rPr>
      <w:t>NTA Skolutveckling ekonomisk förening</w:t>
    </w:r>
    <w:r>
      <w:rPr>
        <w:rFonts w:ascii="Arial" w:eastAsia="Calibri" w:hAnsi="Arial" w:cs="Arial"/>
        <w:noProof/>
        <w:color w:val="767171" w:themeColor="background2" w:themeShade="80"/>
        <w:sz w:val="16"/>
        <w:szCs w:val="16"/>
        <w:lang w:eastAsia="sv-SE"/>
      </w:rPr>
      <w:t>, c/o Kungl. Vetenskapsakademien</w:t>
    </w:r>
    <w:r w:rsidR="00B950E2">
      <w:rPr>
        <w:rFonts w:ascii="Arial" w:eastAsia="Calibri" w:hAnsi="Arial" w:cs="Arial"/>
        <w:noProof/>
        <w:color w:val="767171" w:themeColor="background2" w:themeShade="80"/>
        <w:sz w:val="16"/>
        <w:szCs w:val="16"/>
        <w:lang w:eastAsia="sv-SE"/>
      </w:rPr>
      <w:tab/>
    </w:r>
    <w:r w:rsidR="00B950E2">
      <w:rPr>
        <w:rFonts w:ascii="Arial" w:eastAsia="Calibri" w:hAnsi="Arial" w:cs="Arial"/>
        <w:noProof/>
        <w:color w:val="767171" w:themeColor="background2" w:themeShade="80"/>
        <w:sz w:val="16"/>
        <w:szCs w:val="16"/>
        <w:lang w:eastAsia="sv-SE"/>
      </w:rPr>
      <w:tab/>
    </w:r>
    <w:r>
      <w:rPr>
        <w:rFonts w:ascii="Arial" w:eastAsia="Calibri" w:hAnsi="Arial" w:cs="Arial"/>
        <w:noProof/>
        <w:color w:val="767171" w:themeColor="background2" w:themeShade="80"/>
        <w:sz w:val="16"/>
        <w:szCs w:val="16"/>
        <w:lang w:eastAsia="sv-SE"/>
      </w:rPr>
      <w:br/>
    </w:r>
    <w:r w:rsidRPr="00DC1F8B">
      <w:rPr>
        <w:rFonts w:ascii="Arial" w:eastAsia="Calibri" w:hAnsi="Arial" w:cs="Arial"/>
        <w:noProof/>
        <w:color w:val="767171" w:themeColor="background2" w:themeShade="80"/>
        <w:sz w:val="16"/>
        <w:szCs w:val="16"/>
        <w:lang w:eastAsia="sv-SE"/>
      </w:rPr>
      <w:t>Box 50005, 104 05 Stockholm</w:t>
    </w:r>
    <w:r>
      <w:rPr>
        <w:rFonts w:ascii="Arial" w:eastAsia="Calibri" w:hAnsi="Arial" w:cs="Arial"/>
        <w:noProof/>
        <w:color w:val="767171" w:themeColor="background2" w:themeShade="80"/>
        <w:sz w:val="16"/>
        <w:szCs w:val="16"/>
        <w:lang w:eastAsia="sv-SE"/>
      </w:rPr>
      <w:t xml:space="preserve">. </w:t>
    </w:r>
    <w:r w:rsidRPr="00DC1F8B">
      <w:rPr>
        <w:rFonts w:ascii="Arial" w:eastAsia="Calibri" w:hAnsi="Arial" w:cs="Arial"/>
        <w:noProof/>
        <w:color w:val="767171" w:themeColor="background2" w:themeShade="80"/>
        <w:sz w:val="16"/>
        <w:szCs w:val="16"/>
        <w:lang w:eastAsia="sv-SE"/>
      </w:rPr>
      <w:t xml:space="preserve">Org.nr 769609-9550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FBBF9" w14:textId="77777777" w:rsidR="00293247" w:rsidRPr="003A3C3C" w:rsidRDefault="00293247" w:rsidP="00293247">
    <w:pPr>
      <w:pStyle w:val="Sidfot"/>
      <w:spacing w:line="276" w:lineRule="auto"/>
      <w:rPr>
        <w:sz w:val="20"/>
        <w:szCs w:val="20"/>
      </w:rPr>
    </w:pPr>
    <w:r>
      <w:rPr>
        <w:rFonts w:ascii="Arial" w:eastAsia="Calibri" w:hAnsi="Arial" w:cs="Arial"/>
        <w:noProof/>
        <w:color w:val="767171"/>
        <w:sz w:val="16"/>
        <w:szCs w:val="16"/>
        <w:lang w:eastAsia="sv-SE"/>
      </w:rPr>
      <w:t>NTA Skolutveckling ekonomisk förening | Post- och besöksadress: Lilla Frescativägen 4A, 114 18 Stockholm |</w:t>
    </w:r>
    <w:r>
      <w:rPr>
        <w:rFonts w:ascii="Arial" w:eastAsia="Calibri" w:hAnsi="Arial" w:cs="Arial"/>
        <w:noProof/>
        <w:color w:val="767171"/>
        <w:sz w:val="16"/>
        <w:szCs w:val="16"/>
        <w:lang w:eastAsia="sv-SE"/>
      </w:rPr>
      <w:br/>
      <w:t>Org.nr: 769609-9550</w:t>
    </w:r>
  </w:p>
  <w:p w14:paraId="397AFEC6" w14:textId="77777777" w:rsidR="00187593" w:rsidRPr="00293247" w:rsidRDefault="00187593" w:rsidP="002932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88E87" w14:textId="77777777" w:rsidR="00441497" w:rsidRDefault="00441497" w:rsidP="00DE686F">
      <w:pPr>
        <w:spacing w:after="0" w:line="240" w:lineRule="auto"/>
      </w:pPr>
      <w:r>
        <w:separator/>
      </w:r>
    </w:p>
  </w:footnote>
  <w:footnote w:type="continuationSeparator" w:id="0">
    <w:p w14:paraId="63F80C19" w14:textId="77777777" w:rsidR="00441497" w:rsidRDefault="00441497" w:rsidP="00DE6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F238B" w14:textId="77777777" w:rsidR="00293247" w:rsidRDefault="0029324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B172C" w14:textId="77777777" w:rsidR="00BB6FDD" w:rsidRPr="00C71728" w:rsidRDefault="00BB6FDD">
    <w:pPr>
      <w:pStyle w:val="Sidhuvud"/>
      <w:jc w:val="right"/>
      <w:rPr>
        <w:color w:val="000000" w:themeColor="text1"/>
        <w:sz w:val="20"/>
        <w:szCs w:val="20"/>
      </w:rPr>
    </w:pPr>
    <w:r w:rsidRPr="008E3BCB">
      <w:rPr>
        <w:color w:val="000000" w:themeColor="text1"/>
      </w:rPr>
      <w:fldChar w:fldCharType="begin"/>
    </w:r>
    <w:r w:rsidRPr="008E3BCB">
      <w:rPr>
        <w:color w:val="000000" w:themeColor="text1"/>
      </w:rPr>
      <w:instrText>PAGE   \* MERGEFORMAT</w:instrText>
    </w:r>
    <w:r w:rsidRPr="008E3BCB">
      <w:rPr>
        <w:color w:val="000000" w:themeColor="text1"/>
      </w:rPr>
      <w:fldChar w:fldCharType="separate"/>
    </w:r>
    <w:r w:rsidRPr="008E3BCB">
      <w:rPr>
        <w:color w:val="000000" w:themeColor="text1"/>
      </w:rPr>
      <w:t>2</w:t>
    </w:r>
    <w:r w:rsidRPr="008E3BCB">
      <w:rPr>
        <w:color w:val="000000" w:themeColor="text1"/>
      </w:rPr>
      <w:fldChar w:fldCharType="end"/>
    </w:r>
  </w:p>
  <w:p w14:paraId="2C64C2EF" w14:textId="77777777" w:rsidR="004220B9" w:rsidRDefault="004220B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2295903"/>
      <w:docPartObj>
        <w:docPartGallery w:val="Page Numbers (Top of Page)"/>
        <w:docPartUnique/>
      </w:docPartObj>
    </w:sdtPr>
    <w:sdtEndPr/>
    <w:sdtContent>
      <w:p w14:paraId="7F054454" w14:textId="77777777" w:rsidR="008121A4" w:rsidRDefault="008F61C4">
        <w:pPr>
          <w:pStyle w:val="Sidhuvud"/>
          <w:jc w:val="right"/>
        </w:pPr>
      </w:p>
    </w:sdtContent>
  </w:sdt>
  <w:p w14:paraId="081B57E9" w14:textId="77777777" w:rsidR="001557ED" w:rsidRDefault="001557E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60651B"/>
    <w:multiLevelType w:val="hybridMultilevel"/>
    <w:tmpl w:val="9C8EA1FC"/>
    <w:lvl w:ilvl="0" w:tplc="556C6D4C">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21847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260"/>
    <w:rsid w:val="00027334"/>
    <w:rsid w:val="00054CD8"/>
    <w:rsid w:val="00092142"/>
    <w:rsid w:val="00112565"/>
    <w:rsid w:val="001557ED"/>
    <w:rsid w:val="00187593"/>
    <w:rsid w:val="001A3C34"/>
    <w:rsid w:val="001A7D45"/>
    <w:rsid w:val="001B48FB"/>
    <w:rsid w:val="001B4D74"/>
    <w:rsid w:val="002213CF"/>
    <w:rsid w:val="00293247"/>
    <w:rsid w:val="002B493F"/>
    <w:rsid w:val="00310462"/>
    <w:rsid w:val="003124D5"/>
    <w:rsid w:val="00357D6D"/>
    <w:rsid w:val="003D3830"/>
    <w:rsid w:val="00421DDA"/>
    <w:rsid w:val="004220B9"/>
    <w:rsid w:val="00425127"/>
    <w:rsid w:val="0042693B"/>
    <w:rsid w:val="00441497"/>
    <w:rsid w:val="004500BA"/>
    <w:rsid w:val="00467916"/>
    <w:rsid w:val="0047369B"/>
    <w:rsid w:val="004B3715"/>
    <w:rsid w:val="004B7D00"/>
    <w:rsid w:val="0055090A"/>
    <w:rsid w:val="005D0E2B"/>
    <w:rsid w:val="005D27F9"/>
    <w:rsid w:val="005F7AD0"/>
    <w:rsid w:val="00620FA7"/>
    <w:rsid w:val="00637DFB"/>
    <w:rsid w:val="00691DAC"/>
    <w:rsid w:val="006B3EF9"/>
    <w:rsid w:val="0078354A"/>
    <w:rsid w:val="007C7613"/>
    <w:rsid w:val="007D45FF"/>
    <w:rsid w:val="007F1701"/>
    <w:rsid w:val="008121A4"/>
    <w:rsid w:val="00846081"/>
    <w:rsid w:val="0087244A"/>
    <w:rsid w:val="008B782C"/>
    <w:rsid w:val="008D01AF"/>
    <w:rsid w:val="008E3593"/>
    <w:rsid w:val="008E3BCB"/>
    <w:rsid w:val="008E5DB9"/>
    <w:rsid w:val="008F61C4"/>
    <w:rsid w:val="00927000"/>
    <w:rsid w:val="00971962"/>
    <w:rsid w:val="00973AAF"/>
    <w:rsid w:val="009F72B0"/>
    <w:rsid w:val="00AC7461"/>
    <w:rsid w:val="00B53437"/>
    <w:rsid w:val="00B80DE5"/>
    <w:rsid w:val="00B950E2"/>
    <w:rsid w:val="00BB6FDD"/>
    <w:rsid w:val="00BD3533"/>
    <w:rsid w:val="00C26167"/>
    <w:rsid w:val="00C345F9"/>
    <w:rsid w:val="00C40126"/>
    <w:rsid w:val="00C41F64"/>
    <w:rsid w:val="00C71728"/>
    <w:rsid w:val="00C75D50"/>
    <w:rsid w:val="00CC1136"/>
    <w:rsid w:val="00CC6CA9"/>
    <w:rsid w:val="00D80260"/>
    <w:rsid w:val="00D870E7"/>
    <w:rsid w:val="00DE686F"/>
    <w:rsid w:val="00E05391"/>
    <w:rsid w:val="00E10891"/>
    <w:rsid w:val="00F3403C"/>
    <w:rsid w:val="00F71FF6"/>
    <w:rsid w:val="00F725B1"/>
    <w:rsid w:val="00FB65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D0264"/>
  <w15:chartTrackingRefBased/>
  <w15:docId w15:val="{424ECBE9-09BC-4BB3-8902-9C6691147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E686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E686F"/>
  </w:style>
  <w:style w:type="paragraph" w:styleId="Sidfot">
    <w:name w:val="footer"/>
    <w:basedOn w:val="Normal"/>
    <w:link w:val="SidfotChar"/>
    <w:uiPriority w:val="99"/>
    <w:unhideWhenUsed/>
    <w:rsid w:val="00DE686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E686F"/>
  </w:style>
  <w:style w:type="paragraph" w:styleId="Ballongtext">
    <w:name w:val="Balloon Text"/>
    <w:basedOn w:val="Normal"/>
    <w:link w:val="BallongtextChar"/>
    <w:uiPriority w:val="99"/>
    <w:semiHidden/>
    <w:unhideWhenUsed/>
    <w:rsid w:val="00BB6FD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B6FDD"/>
    <w:rPr>
      <w:rFonts w:ascii="Segoe UI" w:hAnsi="Segoe UI" w:cs="Segoe UI"/>
      <w:sz w:val="18"/>
      <w:szCs w:val="18"/>
    </w:rPr>
  </w:style>
  <w:style w:type="paragraph" w:styleId="Ingetavstnd">
    <w:name w:val="No Spacing"/>
    <w:link w:val="IngetavstndChar"/>
    <w:uiPriority w:val="1"/>
    <w:qFormat/>
    <w:rsid w:val="0055090A"/>
    <w:pPr>
      <w:spacing w:after="0" w:line="240" w:lineRule="auto"/>
    </w:pPr>
    <w:rPr>
      <w:rFonts w:eastAsiaTheme="minorEastAsia"/>
      <w:lang w:eastAsia="sv-SE"/>
    </w:rPr>
  </w:style>
  <w:style w:type="character" w:customStyle="1" w:styleId="IngetavstndChar">
    <w:name w:val="Inget avstånd Char"/>
    <w:basedOn w:val="Standardstycketeckensnitt"/>
    <w:link w:val="Ingetavstnd"/>
    <w:uiPriority w:val="1"/>
    <w:rsid w:val="0055090A"/>
    <w:rPr>
      <w:rFonts w:eastAsiaTheme="minorEastAsia"/>
      <w:lang w:eastAsia="sv-SE"/>
    </w:rPr>
  </w:style>
  <w:style w:type="paragraph" w:styleId="Liststycke">
    <w:name w:val="List Paragraph"/>
    <w:basedOn w:val="Normal"/>
    <w:uiPriority w:val="34"/>
    <w:qFormat/>
    <w:rsid w:val="008F61C4"/>
    <w:pPr>
      <w:ind w:left="720"/>
      <w:contextualSpacing/>
    </w:pPr>
  </w:style>
  <w:style w:type="character" w:styleId="Hyperlnk">
    <w:name w:val="Hyperlink"/>
    <w:basedOn w:val="Standardstycketeckensnitt"/>
    <w:uiPriority w:val="99"/>
    <w:unhideWhenUsed/>
    <w:rsid w:val="008F61C4"/>
    <w:rPr>
      <w:color w:val="0000FF"/>
      <w:u w:val="single"/>
    </w:rPr>
  </w:style>
  <w:style w:type="character" w:styleId="AnvndHyperlnk">
    <w:name w:val="FollowedHyperlink"/>
    <w:basedOn w:val="Standardstycketeckensnitt"/>
    <w:uiPriority w:val="99"/>
    <w:semiHidden/>
    <w:unhideWhenUsed/>
    <w:rsid w:val="008F61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taskolutveckling.nu/aktuellt/forskning-elever-far-battre-skolresultat-med-nt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N:\Gemensamma%20dokument%20och%20mallar\Blanketter%20och%20mallar\Mallar%20-%20brev\Brev%20m%20logga%20o%20fo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Brev m logga o fot</Template>
  <TotalTime>0</TotalTime>
  <Pages>1</Pages>
  <Words>357</Words>
  <Characters>1897</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Nordin</dc:creator>
  <cp:keywords/>
  <dc:description/>
  <cp:lastModifiedBy>Anna Nordin</cp:lastModifiedBy>
  <cp:revision>2</cp:revision>
  <dcterms:created xsi:type="dcterms:W3CDTF">2022-06-10T07:07:00Z</dcterms:created>
  <dcterms:modified xsi:type="dcterms:W3CDTF">2022-06-10T07:07:00Z</dcterms:modified>
</cp:coreProperties>
</file>